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B292" w14:textId="77777777" w:rsidR="00CD3C2F" w:rsidRDefault="00CD3C2F" w:rsidP="004A1C5E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="006F540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CD3C2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CD3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E513E">
        <w:rPr>
          <w:rFonts w:ascii="Times New Roman" w:hAnsi="Times New Roman" w:cs="Times New Roman"/>
          <w:b/>
          <w:bCs/>
          <w:sz w:val="24"/>
          <w:szCs w:val="24"/>
        </w:rPr>
        <w:t>Сведения о предмете</w:t>
      </w:r>
      <w:r w:rsidR="00C063C3" w:rsidRPr="00C063C3">
        <w:rPr>
          <w:rFonts w:ascii="Times New Roman" w:hAnsi="Times New Roman" w:cs="Times New Roman"/>
          <w:b/>
          <w:bCs/>
          <w:sz w:val="24"/>
          <w:szCs w:val="24"/>
        </w:rPr>
        <w:t xml:space="preserve"> аукциона</w:t>
      </w:r>
      <w:r w:rsidR="004476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76D6" w:rsidRPr="00C063C3">
        <w:rPr>
          <w:rFonts w:ascii="Times New Roman" w:hAnsi="Times New Roman" w:cs="Times New Roman"/>
          <w:b/>
          <w:bCs/>
          <w:sz w:val="24"/>
          <w:szCs w:val="24"/>
        </w:rPr>
        <w:t>(лоте)</w:t>
      </w:r>
    </w:p>
    <w:p w14:paraId="71C153B7" w14:textId="77777777" w:rsidR="000D5DBE" w:rsidRPr="00E44DFB" w:rsidRDefault="000D5DBE" w:rsidP="004E037D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20B59B07" w14:textId="49489132" w:rsidR="004E037D" w:rsidRPr="000521D5" w:rsidRDefault="00AE513E" w:rsidP="006A681E">
      <w:pPr>
        <w:pStyle w:val="ConsPlusNormal"/>
        <w:ind w:left="-851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Предмет</w:t>
      </w:r>
      <w:r w:rsidR="000D5DBE" w:rsidRPr="00C06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аукциона</w:t>
      </w:r>
      <w:r w:rsidR="000D5DB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710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08E2" w:rsidRPr="004E037D">
        <w:rPr>
          <w:rFonts w:ascii="Times New Roman" w:hAnsi="Times New Roman" w:cs="Times New Roman"/>
          <w:bCs/>
          <w:sz w:val="24"/>
          <w:szCs w:val="24"/>
        </w:rPr>
        <w:t>право на заключение договора на установку и эксплуатацию рекламной конструкции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 xml:space="preserve"> щитовой (билборда) двустороннего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>с общей площадью информационного поля</w:t>
      </w:r>
      <w:r w:rsidR="00623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63F0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8B300B" w:rsidRPr="008B300B">
        <w:rPr>
          <w:rFonts w:ascii="Times New Roman" w:hAnsi="Times New Roman" w:cs="Times New Roman"/>
          <w:bCs/>
          <w:sz w:val="24"/>
          <w:szCs w:val="24"/>
        </w:rPr>
        <w:t xml:space="preserve">36 кв.м. </w:t>
      </w:r>
      <w:r w:rsidR="004E037D" w:rsidRPr="004E037D">
        <w:rPr>
          <w:rFonts w:ascii="Times New Roman" w:hAnsi="Times New Roman" w:cs="Times New Roman"/>
          <w:bCs/>
          <w:sz w:val="24"/>
          <w:szCs w:val="24"/>
        </w:rPr>
        <w:t>с адресными ориентирами:</w:t>
      </w:r>
      <w:bookmarkStart w:id="0" w:name="_Hlk230271647"/>
      <w:r w:rsidR="00623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3A78" w:rsidRPr="00623A78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623A78" w:rsidRPr="00623A78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623A78" w:rsidRPr="00623A78">
        <w:rPr>
          <w:rFonts w:ascii="Times New Roman" w:hAnsi="Times New Roman" w:cs="Times New Roman"/>
          <w:bCs/>
          <w:sz w:val="24"/>
          <w:szCs w:val="24"/>
        </w:rPr>
        <w:t>, ул. М. Горького (км 89+500 слева на 6 м от бровки земляного полотна автодороги Ижевск-</w:t>
      </w:r>
      <w:proofErr w:type="spellStart"/>
      <w:r w:rsidR="00623A78" w:rsidRPr="00623A78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623A78" w:rsidRPr="00623A78">
        <w:rPr>
          <w:rFonts w:ascii="Times New Roman" w:hAnsi="Times New Roman" w:cs="Times New Roman"/>
          <w:bCs/>
          <w:sz w:val="24"/>
          <w:szCs w:val="24"/>
        </w:rPr>
        <w:t>)</w:t>
      </w:r>
      <w:r w:rsidR="00623A78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623A78" w:rsidRPr="00623A78">
        <w:rPr>
          <w:rFonts w:ascii="Times New Roman" w:hAnsi="Times New Roman" w:cs="Times New Roman"/>
          <w:bCs/>
          <w:sz w:val="24"/>
          <w:szCs w:val="24"/>
        </w:rPr>
        <w:t>Ш 56.9617055</w:t>
      </w:r>
      <w:r w:rsidR="00623A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3A78" w:rsidRPr="00623A78">
        <w:rPr>
          <w:rFonts w:ascii="Times New Roman" w:hAnsi="Times New Roman" w:cs="Times New Roman"/>
          <w:bCs/>
          <w:sz w:val="24"/>
          <w:szCs w:val="24"/>
        </w:rPr>
        <w:t>Д 52.1968408</w:t>
      </w:r>
      <w:r w:rsidR="00623A78">
        <w:rPr>
          <w:rFonts w:ascii="Times New Roman" w:hAnsi="Times New Roman" w:cs="Times New Roman"/>
          <w:bCs/>
          <w:sz w:val="24"/>
          <w:szCs w:val="24"/>
        </w:rPr>
        <w:t>).</w:t>
      </w:r>
    </w:p>
    <w:bookmarkEnd w:id="0"/>
    <w:p w14:paraId="720925A5" w14:textId="77777777" w:rsidR="000D5DBE" w:rsidRPr="00356892" w:rsidRDefault="000D5DBE" w:rsidP="004E03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a3"/>
        <w:tblW w:w="1031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5777"/>
      </w:tblGrid>
      <w:tr w:rsidR="000D5DBE" w:rsidRPr="00C063C3" w14:paraId="253C0BEF" w14:textId="77777777" w:rsidTr="003F253B">
        <w:tc>
          <w:tcPr>
            <w:tcW w:w="709" w:type="dxa"/>
          </w:tcPr>
          <w:p w14:paraId="63F61D6E" w14:textId="77777777" w:rsidR="000D5DBE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5" w:type="dxa"/>
            <w:gridSpan w:val="2"/>
          </w:tcPr>
          <w:p w14:paraId="73D3F3C7" w14:textId="77777777" w:rsidR="008C5701" w:rsidRPr="00C562CB" w:rsidRDefault="004A1C5E" w:rsidP="00AE513E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Описание предмета аукциона (лота): </w:t>
            </w:r>
            <w:r w:rsidR="002B13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ид </w:t>
            </w:r>
            <w:r w:rsidR="00320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(или) тип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AE513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="00A46394"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AE51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рекламной конструкции 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согласно 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хеме размещения рекламных конструкций</w:t>
            </w:r>
            <w:r w:rsidR="003535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3535E9" w:rsidRPr="007108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0D5DBE" w:rsidRPr="00C063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технические характеристики</w:t>
            </w:r>
            <w:r w:rsid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рекламной конструкции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C063C3" w:rsidRPr="00C063C3" w14:paraId="6902141F" w14:textId="77777777" w:rsidTr="003F253B">
        <w:tc>
          <w:tcPr>
            <w:tcW w:w="709" w:type="dxa"/>
          </w:tcPr>
          <w:p w14:paraId="0BA2A65F" w14:textId="77777777" w:rsidR="00C063C3" w:rsidRPr="00C063C3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C562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79D5361E" w14:textId="77777777" w:rsidR="00C063C3" w:rsidRPr="004E037D" w:rsidRDefault="00A46394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(или) тип </w:t>
            </w:r>
            <w:r w:rsidR="00E37B5F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рекламной конструкции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20276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038A122A" w14:textId="77777777" w:rsidR="009B2E61" w:rsidRPr="004E037D" w:rsidRDefault="00AA4899" w:rsidP="004E037D">
            <w:pPr>
              <w:pStyle w:val="ac"/>
              <w:spacing w:before="0" w:beforeAutospacing="0" w:after="0" w:afterAutospacing="0"/>
              <w:jc w:val="both"/>
            </w:pPr>
            <w:r w:rsidRPr="004E037D">
              <w:t>Щитовая (билборд)</w:t>
            </w:r>
            <w:r w:rsidR="00E309E3" w:rsidRPr="004E037D">
              <w:t>.</w:t>
            </w:r>
          </w:p>
          <w:p w14:paraId="62E79312" w14:textId="77777777" w:rsidR="00AA4899" w:rsidRPr="004E037D" w:rsidRDefault="00AA4899" w:rsidP="004E037D">
            <w:pPr>
              <w:pStyle w:val="ac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7108E2" w:rsidRPr="00C063C3" w14:paraId="2907AC38" w14:textId="77777777" w:rsidTr="003F253B">
        <w:tc>
          <w:tcPr>
            <w:tcW w:w="709" w:type="dxa"/>
          </w:tcPr>
          <w:p w14:paraId="0FCAC966" w14:textId="77777777" w:rsidR="007108E2" w:rsidRDefault="003535E9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28" w:type="dxa"/>
          </w:tcPr>
          <w:p w14:paraId="719D0340" w14:textId="77777777" w:rsidR="007108E2" w:rsidRPr="004E037D" w:rsidRDefault="007108E2" w:rsidP="00AE513E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согласно </w:t>
            </w:r>
            <w:r w:rsidR="001676E9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хеме размещения рекламных конструкций</w:t>
            </w:r>
            <w:r w:rsidR="004A1C5E"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4E03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77" w:type="dxa"/>
          </w:tcPr>
          <w:p w14:paraId="2F92AD1B" w14:textId="7D587D6A" w:rsidR="007108E2" w:rsidRPr="004E037D" w:rsidRDefault="00260443" w:rsidP="00CD3C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6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5DBE" w:rsidRPr="00C063C3" w14:paraId="06CBC056" w14:textId="77777777" w:rsidTr="003F253B">
        <w:tc>
          <w:tcPr>
            <w:tcW w:w="709" w:type="dxa"/>
          </w:tcPr>
          <w:p w14:paraId="266697CB" w14:textId="77777777" w:rsidR="000D5DBE" w:rsidRDefault="000D5DBE" w:rsidP="000D5DBE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48DA0A1B" w14:textId="77777777" w:rsidR="000D5DBE" w:rsidRPr="00C063C3" w:rsidRDefault="003535E9" w:rsidP="00CD3C2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дрес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ориентир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ы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места для установки </w:t>
            </w:r>
            <w:r w:rsidRPr="00A4639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  <w:r w:rsidR="004A1C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1EDF246C" w14:textId="5089236E" w:rsidR="000521D5" w:rsidRDefault="00260443" w:rsidP="00A5282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04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пос. </w:t>
            </w:r>
            <w:proofErr w:type="spellStart"/>
            <w:r w:rsidRPr="00260443">
              <w:rPr>
                <w:rFonts w:ascii="Times New Roman" w:hAnsi="Times New Roman" w:cs="Times New Roman"/>
                <w:bCs/>
                <w:sz w:val="24"/>
                <w:szCs w:val="24"/>
              </w:rPr>
              <w:t>Ува</w:t>
            </w:r>
            <w:proofErr w:type="spellEnd"/>
            <w:r w:rsidRPr="00260443">
              <w:rPr>
                <w:rFonts w:ascii="Times New Roman" w:hAnsi="Times New Roman" w:cs="Times New Roman"/>
                <w:bCs/>
                <w:sz w:val="24"/>
                <w:szCs w:val="24"/>
              </w:rPr>
              <w:t>, ул. М. Горького (км 89+500 слева на 6 м от бровки земляного полотна автодороги Ижевск-</w:t>
            </w:r>
            <w:proofErr w:type="spellStart"/>
            <w:r w:rsidRPr="00260443">
              <w:rPr>
                <w:rFonts w:ascii="Times New Roman" w:hAnsi="Times New Roman" w:cs="Times New Roman"/>
                <w:bCs/>
                <w:sz w:val="24"/>
                <w:szCs w:val="24"/>
              </w:rPr>
              <w:t>Ува</w:t>
            </w:r>
            <w:proofErr w:type="spellEnd"/>
            <w:r w:rsidRPr="00260443">
              <w:rPr>
                <w:rFonts w:ascii="Times New Roman" w:hAnsi="Times New Roman" w:cs="Times New Roman"/>
                <w:bCs/>
                <w:sz w:val="24"/>
                <w:szCs w:val="24"/>
              </w:rPr>
              <w:t>) (Ш 56.9617055 Д 52.1968408)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C51FBC0" w14:textId="77777777" w:rsidR="00260443" w:rsidRPr="000521D5" w:rsidRDefault="00260443" w:rsidP="00A5282D">
            <w:pPr>
              <w:jc w:val="both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  <w:p w14:paraId="321911C7" w14:textId="77777777" w:rsidR="006D7895" w:rsidRPr="00C063C3" w:rsidRDefault="006D7895" w:rsidP="00A528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sz w:val="24"/>
                <w:szCs w:val="24"/>
              </w:rPr>
              <w:t>Графическая часть с координатами места для установки рекламной конструкции представлена на ситуационном плане размещения рекламной конструкции (карта размещения рекламной конструкции согласно Схеме размещения рекламных конструкций) (Часть III Извещения).</w:t>
            </w:r>
          </w:p>
        </w:tc>
      </w:tr>
      <w:tr w:rsidR="00293041" w:rsidRPr="00C063C3" w14:paraId="0466CA52" w14:textId="77777777" w:rsidTr="003F253B">
        <w:trPr>
          <w:trHeight w:val="599"/>
        </w:trPr>
        <w:tc>
          <w:tcPr>
            <w:tcW w:w="709" w:type="dxa"/>
          </w:tcPr>
          <w:p w14:paraId="519E49D4" w14:textId="77777777" w:rsidR="00293041" w:rsidRPr="007341AE" w:rsidRDefault="0029304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828" w:type="dxa"/>
          </w:tcPr>
          <w:p w14:paraId="408338C3" w14:textId="77777777" w:rsidR="00440945" w:rsidRPr="007341AE" w:rsidRDefault="00A46394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Кадастровый номер земельного участка (номер кадастрового квартала), в пределах которого устанавлив</w:t>
            </w:r>
            <w:r w:rsidR="00E74F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ается</w:t>
            </w:r>
            <w:r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рекламная конструкция</w:t>
            </w:r>
            <w:r w:rsidR="00A272FB" w:rsidRPr="007341A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05255627" w14:textId="74EF0406" w:rsidR="00293041" w:rsidRPr="004E037D" w:rsidRDefault="004E037D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18:21:095</w:t>
            </w:r>
            <w:r w:rsidR="000521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60443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4E0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341AE" w:rsidRPr="00C063C3" w14:paraId="4E2DA377" w14:textId="77777777" w:rsidTr="00FA3DF2">
        <w:trPr>
          <w:trHeight w:val="599"/>
        </w:trPr>
        <w:tc>
          <w:tcPr>
            <w:tcW w:w="709" w:type="dxa"/>
          </w:tcPr>
          <w:p w14:paraId="766C6F72" w14:textId="77777777" w:rsidR="007341AE" w:rsidRPr="006D7895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1676E9" w:rsidRPr="006D78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38FC6971" w14:textId="77777777" w:rsidR="007341AE" w:rsidRPr="006D7895" w:rsidRDefault="007341AE" w:rsidP="00A46394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78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Размеры рекламной конструкции (м):</w:t>
            </w:r>
          </w:p>
        </w:tc>
        <w:tc>
          <w:tcPr>
            <w:tcW w:w="5777" w:type="dxa"/>
          </w:tcPr>
          <w:p w14:paraId="4665E5CC" w14:textId="77777777" w:rsidR="007341AE" w:rsidRPr="00505ACC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3х6.</w:t>
            </w:r>
          </w:p>
        </w:tc>
      </w:tr>
      <w:tr w:rsidR="00293041" w:rsidRPr="00C063C3" w14:paraId="6E40672F" w14:textId="77777777" w:rsidTr="003F253B">
        <w:tc>
          <w:tcPr>
            <w:tcW w:w="709" w:type="dxa"/>
          </w:tcPr>
          <w:p w14:paraId="47E4FCB3" w14:textId="77777777" w:rsidR="00293041" w:rsidRPr="004A1C5E" w:rsidRDefault="007341AE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="001676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14:paraId="36BF2B28" w14:textId="77777777" w:rsidR="00293041" w:rsidRPr="004A1C5E" w:rsidRDefault="007341AE" w:rsidP="00293041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cyan"/>
              </w:rPr>
            </w:pPr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площадь информационного поля рекламной конструкции (</w:t>
            </w:r>
            <w:proofErr w:type="spellStart"/>
            <w:proofErr w:type="gramStart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кв.м</w:t>
            </w:r>
            <w:proofErr w:type="spellEnd"/>
            <w:proofErr w:type="gramEnd"/>
            <w:r w:rsidRPr="0029304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5777" w:type="dxa"/>
          </w:tcPr>
          <w:p w14:paraId="5EE765FC" w14:textId="77777777" w:rsidR="00293041" w:rsidRPr="00C063C3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</w:tr>
      <w:tr w:rsidR="00EE1521" w:rsidRPr="00C063C3" w14:paraId="7FD3B187" w14:textId="77777777" w:rsidTr="00CE1AA3">
        <w:trPr>
          <w:trHeight w:val="711"/>
        </w:trPr>
        <w:tc>
          <w:tcPr>
            <w:tcW w:w="709" w:type="dxa"/>
          </w:tcPr>
          <w:p w14:paraId="37C372D5" w14:textId="77777777" w:rsidR="00EE1521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6019197D" w14:textId="77777777" w:rsidR="00EE1521" w:rsidRPr="00293041" w:rsidRDefault="00EE1521" w:rsidP="0029304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  <w:r w:rsidR="009F7D3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предъявляемые</w:t>
            </w:r>
            <w:r w:rsidRPr="00EE15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рекламной конструкции</w:t>
            </w:r>
          </w:p>
        </w:tc>
        <w:tc>
          <w:tcPr>
            <w:tcW w:w="5777" w:type="dxa"/>
          </w:tcPr>
          <w:p w14:paraId="3DF3AE85" w14:textId="77777777" w:rsidR="00505ACC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Отдельно стоящая щитовая рекламная конструкция крупного формата,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имеющая </w:t>
            </w:r>
            <w:r w:rsidR="00505ACC"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две </w:t>
            </w: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внешние поверхности,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специально предназначенные для размещения рекламы.</w:t>
            </w:r>
            <w:r w:rsidR="00576054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7B038D" w14:textId="77777777" w:rsidR="00576054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Состоит из фундамента, опоры, каркаса и информационного поля.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440CE5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Конструкция щита должна быть оборудована системой подсветки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, системой аварийного отключения от сети электропитания и соответствовать требованиям пожарной безопасности. </w:t>
            </w:r>
          </w:p>
          <w:p w14:paraId="77AF6A68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Размеры одного информационного поля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: 6 м. 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на 3 м.</w:t>
            </w:r>
          </w:p>
          <w:p w14:paraId="1F9200FC" w14:textId="77777777" w:rsidR="004D1C8F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Конструктивные элементы жесткости и крепления каркаса (болтовые соединения, элементы опор, технологические косынки и т.п., за исключением соединения опоры с фундаментным блоком) должны быть декоративно оформлены.</w:t>
            </w:r>
          </w:p>
          <w:p w14:paraId="3F3C77EC" w14:textId="77777777" w:rsidR="004D1C8F" w:rsidRPr="00505ACC" w:rsidRDefault="00E04419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долж</w:t>
            </w:r>
            <w:r w:rsidR="00431121" w:rsidRPr="00505AC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4D1C8F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иметь видимых элементов соединения различных частей конструкции (торцевые поверхности конструкции, крепления осветительной арматуры).</w:t>
            </w:r>
          </w:p>
          <w:p w14:paraId="0DD1714E" w14:textId="77777777" w:rsidR="00431121" w:rsidRPr="00505ACC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н быть заглублен на 0,15-0,20 м ниже уровня грунта с последующим восстановлением благоустройства. </w:t>
            </w:r>
          </w:p>
          <w:p w14:paraId="36F46546" w14:textId="77777777" w:rsidR="004D1C8F" w:rsidRDefault="004D1C8F" w:rsidP="004D1C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Фундамент опор не долж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над уровнем земли более чем на 0,05 м. 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(д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опускается размещение выступающих более чем на 0,05 м фундаментов опор на тротуаре при наличии бортового камня или дорожных ограждений, если это не препятствует движению пешеходов и уборке улиц</w:t>
            </w:r>
            <w:r w:rsidR="00E04419" w:rsidRPr="00505A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E0126" w14:textId="77777777" w:rsidR="00505ACC" w:rsidRPr="00505ACC" w:rsidRDefault="00505ACC" w:rsidP="004D1C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техническим параметрам на рисунке </w:t>
            </w:r>
            <w:r w:rsidRPr="00505ACC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Схеме размещения рекламных конструкций возможно размещение только двустороннего билборда)</w:t>
            </w:r>
            <w:r w:rsidRPr="00B4100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57DEFD06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752" behindDoc="1" locked="0" layoutInCell="1" allowOverlap="1" wp14:anchorId="7B85A8D6" wp14:editId="51AB08A3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89535</wp:posOffset>
                  </wp:positionV>
                  <wp:extent cx="3148330" cy="4558665"/>
                  <wp:effectExtent l="0" t="0" r="0" b="0"/>
                  <wp:wrapTight wrapText="bothSides">
                    <wp:wrapPolygon edited="0">
                      <wp:start x="0" y="0"/>
                      <wp:lineTo x="0" y="21483"/>
                      <wp:lineTo x="21434" y="21483"/>
                      <wp:lineTo x="21434" y="0"/>
                      <wp:lineTo x="0" y="0"/>
                    </wp:wrapPolygon>
                  </wp:wrapTight>
                  <wp:docPr id="51903097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8330" cy="455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09DB070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C8689AF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05CE5FA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EF74C5" w14:textId="77777777" w:rsidR="006F24AD" w:rsidRDefault="006F24AD" w:rsidP="00120F1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5B5F984F" w14:textId="77777777" w:rsidR="00CE1AA3" w:rsidRDefault="00120F17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Рекламная конструкция устанавливается и эксплуатируется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 w:rsidR="00CE1AA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D62FA85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от 13.03.2006 </w:t>
            </w:r>
            <w:r w:rsidR="0082206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 xml:space="preserve"> 38-ФЗ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20F17" w:rsidRPr="00120F17">
              <w:rPr>
                <w:rFonts w:ascii="Times New Roman" w:hAnsi="Times New Roman" w:cs="Times New Roman"/>
                <w:sz w:val="24"/>
                <w:szCs w:val="24"/>
              </w:rPr>
              <w:t>О рекламе</w:t>
            </w:r>
            <w:r w:rsidR="00120F1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14:paraId="5931A8C4" w14:textId="77777777" w:rsidR="00CE1AA3" w:rsidRDefault="00CE1AA3" w:rsidP="00712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регулирующего правоотношения в сферах технического регулирования, санитарного благополучия населения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требования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ГОСТ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>, строительны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норм и правил (СНиП)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предъявляющих требования к</w:t>
            </w:r>
            <w:r w:rsidRPr="002A0CB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производственным процессам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качеству, безопасности при установке и эксплуатации рекламных конструкций)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требованиями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ГОСТ Р 52044-2003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 Российской Федерации. 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в действие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остановлением Госстандарта России от 22.04.2003 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12941" w:rsidRPr="00712941">
              <w:rPr>
                <w:rFonts w:ascii="Times New Roman" w:hAnsi="Times New Roman" w:cs="Times New Roman"/>
                <w:sz w:val="24"/>
                <w:szCs w:val="24"/>
              </w:rPr>
              <w:t xml:space="preserve"> 124-ст</w:t>
            </w:r>
            <w:r w:rsidR="007129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1244922" w14:textId="77777777" w:rsidR="00CE1AA3" w:rsidRDefault="00CE1AA3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требовани</w:t>
            </w:r>
            <w:r w:rsidR="009F7D3A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>законодательства Удмуртской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A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1686B3" w14:textId="77777777" w:rsidR="004321A1" w:rsidRDefault="004321A1" w:rsidP="00120F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- требованиями</w:t>
            </w:r>
            <w:r w:rsidR="00B93183" w:rsidRPr="00505ACC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      </w:r>
            <w:r w:rsidRPr="00505A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33A69B4" w14:textId="77777777" w:rsidR="00DD2DB3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48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действующих </w:t>
            </w:r>
            <w:r w:rsidR="009F7D3A" w:rsidRPr="00AA4899">
              <w:rPr>
                <w:rFonts w:ascii="Times New Roman" w:hAnsi="Times New Roman" w:cs="Times New Roman"/>
                <w:sz w:val="24"/>
                <w:szCs w:val="24"/>
              </w:rPr>
              <w:t>Правил благоустройства</w:t>
            </w:r>
            <w:r w:rsidR="00D1487C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AA4899" w:rsidRPr="00AA4899">
              <w:rPr>
                <w:rFonts w:ascii="Times New Roman" w:hAnsi="Times New Roman" w:cs="Times New Roman"/>
                <w:sz w:val="24"/>
                <w:szCs w:val="24"/>
              </w:rPr>
              <w:t xml:space="preserve"> «Муниципальный округ Увинский район Удмуртской Республики»</w:t>
            </w:r>
            <w:r w:rsidR="00DD2DB3" w:rsidRPr="00AA48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2F5EEB8" w14:textId="77777777" w:rsidR="00EE1521" w:rsidRPr="000A74F7" w:rsidRDefault="00CE1AA3" w:rsidP="00DD2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 xml:space="preserve"> на установку и эксплуатацию рекламной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15E8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 w:rsidR="001B1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23AF" w:rsidRPr="00C063C3" w14:paraId="324C9A29" w14:textId="77777777" w:rsidTr="0024124B">
        <w:trPr>
          <w:trHeight w:val="897"/>
        </w:trPr>
        <w:tc>
          <w:tcPr>
            <w:tcW w:w="709" w:type="dxa"/>
          </w:tcPr>
          <w:p w14:paraId="774E7A15" w14:textId="77777777" w:rsidR="00BE23AF" w:rsidRPr="003E7864" w:rsidRDefault="00EE1521" w:rsidP="00293041">
            <w:pPr>
              <w:widowControl w:val="0"/>
              <w:ind w:left="-120" w:right="-126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14:paraId="18AE6327" w14:textId="77777777" w:rsidR="00BE23AF" w:rsidRPr="003E7864" w:rsidRDefault="00BE23AF" w:rsidP="001B1F0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174608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существующих обременениях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1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(ограничениях) </w:t>
            </w:r>
            <w:r w:rsidR="00C168C2">
              <w:rPr>
                <w:rFonts w:ascii="Times New Roman" w:hAnsi="Times New Roman" w:cs="Times New Roman"/>
                <w:b/>
                <w:sz w:val="24"/>
                <w:szCs w:val="24"/>
              </w:rPr>
              <w:t>места размещения рекламной конструкции</w:t>
            </w:r>
          </w:p>
        </w:tc>
        <w:tc>
          <w:tcPr>
            <w:tcW w:w="5777" w:type="dxa"/>
          </w:tcPr>
          <w:p w14:paraId="50959542" w14:textId="77777777" w:rsidR="00BE23AF" w:rsidRDefault="00505ACC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Обременений (ограничений) нет.</w:t>
            </w:r>
          </w:p>
          <w:p w14:paraId="56F2BC1F" w14:textId="323918A1" w:rsidR="004E01C5" w:rsidRPr="00AE63F0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На месте размещения установлена рекламная конструкция - щитовая (билборд) двухсторонняя прежнего владельца: ИП Елкина В.В. </w:t>
            </w:r>
          </w:p>
          <w:p w14:paraId="6E1FBE22" w14:textId="7A982EDA" w:rsidR="004E01C5" w:rsidRPr="00AE63F0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>Действующий договор на её установку и (или) эксплуатацию отсутствует, разрешение на её установку и эксплуатацию аннулировано</w:t>
            </w:r>
            <w:r w:rsidR="00AE63F0"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 либо срок его действия истек.</w:t>
            </w:r>
          </w:p>
          <w:p w14:paraId="751E9BD1" w14:textId="509DACA0" w:rsidR="00AE5928" w:rsidRPr="000A74F7" w:rsidRDefault="004E01C5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AE63F0"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Извещением </w:t>
            </w: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AE63F0"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проведении </w:t>
            </w: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  <w:r w:rsidR="00AE63F0" w:rsidRPr="00AE63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аукциона вправе в сроки, определенные в</w:t>
            </w:r>
            <w:r w:rsidR="00AE63F0"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 Извещении,</w:t>
            </w:r>
            <w:r w:rsidRPr="00AE63F0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о её покупке, либо демонтаж будет произведен Организатором аукциона.</w:t>
            </w:r>
          </w:p>
        </w:tc>
      </w:tr>
      <w:tr w:rsidR="00293041" w:rsidRPr="00C063C3" w14:paraId="3394DA2B" w14:textId="77777777" w:rsidTr="003F253B">
        <w:tc>
          <w:tcPr>
            <w:tcW w:w="709" w:type="dxa"/>
          </w:tcPr>
          <w:p w14:paraId="3FC2ECD6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5" w:type="dxa"/>
            <w:gridSpan w:val="2"/>
          </w:tcPr>
          <w:p w14:paraId="3404B4B2" w14:textId="77777777" w:rsidR="00C562CB" w:rsidRPr="00C562CB" w:rsidRDefault="00BE23AF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="00293041" w:rsidRPr="009B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ачальная (минимальная)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цена 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(цена </w:t>
            </w:r>
            <w:r w:rsidR="00293041" w:rsidRPr="009B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031D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5473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порядок расчета начальной (минимальной) цены </w:t>
            </w:r>
            <w:r w:rsidR="00774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предмета аукциона (цены </w:t>
            </w:r>
            <w:r w:rsidR="005473DA" w:rsidRPr="003568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лота</w:t>
            </w:r>
            <w:r w:rsidR="00E74F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):</w:t>
            </w:r>
          </w:p>
        </w:tc>
      </w:tr>
      <w:tr w:rsidR="00293041" w:rsidRPr="00C063C3" w14:paraId="2AED2272" w14:textId="77777777" w:rsidTr="003F253B">
        <w:tc>
          <w:tcPr>
            <w:tcW w:w="709" w:type="dxa"/>
          </w:tcPr>
          <w:p w14:paraId="708284BA" w14:textId="77777777" w:rsidR="00293041" w:rsidRPr="009F7D3A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5A2ABCFE" w14:textId="77777777" w:rsidR="00293041" w:rsidRPr="007740FC" w:rsidRDefault="00293041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red"/>
              </w:rPr>
            </w:pP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Начальная (минимальная) цена 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лота</w:t>
            </w:r>
            <w:r w:rsidR="00031D6F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r w:rsidR="007740FC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начальный (минимальный) размер платы по договору на установку и эксплуатацию рекламной конструкции</w:t>
            </w:r>
            <w:r w:rsidR="003413FA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34A14BFE" w14:textId="77777777" w:rsidR="00293041" w:rsidRPr="00C95076" w:rsidRDefault="005473DA" w:rsidP="001B7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(минимальная) цена 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предмета аукциона (цена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r w:rsidR="007740FC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740FC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начальный (минимальный)</w:t>
            </w:r>
            <w:r w:rsidR="00074527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размер годовой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6F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61835"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составляет: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63 808,99 руб. 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Шестьдесят три тысячи восемьсот восемь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) рублей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F61835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копеек (без учета НДС).</w:t>
            </w:r>
          </w:p>
        </w:tc>
      </w:tr>
      <w:tr w:rsidR="00293041" w:rsidRPr="00C063C3" w14:paraId="1F0E8A11" w14:textId="77777777" w:rsidTr="003F253B">
        <w:tc>
          <w:tcPr>
            <w:tcW w:w="709" w:type="dxa"/>
          </w:tcPr>
          <w:p w14:paraId="664F3AB7" w14:textId="77777777" w:rsidR="00293041" w:rsidRPr="00F61835" w:rsidRDefault="00EE1521" w:rsidP="0029304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93041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BE23AF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88C6D61" w14:textId="77777777" w:rsidR="00293041" w:rsidRPr="00F61835" w:rsidRDefault="005473DA" w:rsidP="00293041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Порядок расчета начальной (минимальной)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цены</w:t>
            </w:r>
            <w:r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предмета </w:t>
            </w:r>
            <w:r w:rsidR="006408E3" w:rsidRPr="00F6183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аукциона (цена лота) 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(минимальн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ого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>) размер</w:t>
            </w:r>
            <w:r w:rsidR="00F61835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61835" w:rsidRPr="00774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платы по договору на установку и эксплуатацию рекламной конструкции</w:t>
            </w:r>
            <w:r w:rsidR="00F61835" w:rsidRPr="00774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5777" w:type="dxa"/>
          </w:tcPr>
          <w:p w14:paraId="0E4CCF20" w14:textId="77777777" w:rsidR="00074527" w:rsidRDefault="00F61835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н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(минимальн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 аукциона (цен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лота)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(начальный (минимальный)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годовой платы по договору на установку и эксплуатацию рекламной 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740FC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рассчитан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>Методико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>й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  <w:r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Решением Совета Депутатов муниципального образования </w:t>
            </w:r>
            <w:r w:rsidR="004321A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6F61" w:rsidRPr="001B792D">
              <w:rPr>
                <w:rFonts w:ascii="Times New Roman" w:hAnsi="Times New Roman" w:cs="Times New Roman"/>
                <w:sz w:val="24"/>
                <w:szCs w:val="24"/>
              </w:rPr>
              <w:t xml:space="preserve">«Муниципальный округ Увинский район Удмуртской Республики» от 26.10.2022 г. № 228 </w:t>
            </w:r>
            <w:r w:rsidR="00275F93" w:rsidRPr="001B79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75F93" w:rsidRPr="00446F61">
              <w:rPr>
                <w:rFonts w:ascii="Times New Roman" w:hAnsi="Times New Roman" w:cs="Times New Roman"/>
                <w:sz w:val="24"/>
                <w:szCs w:val="24"/>
              </w:rPr>
              <w:t>далее – Методика)</w:t>
            </w:r>
            <w:r w:rsidRPr="00F6183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75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4527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формуле:</w:t>
            </w:r>
          </w:p>
          <w:p w14:paraId="33B2AA89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 = БС х S х П х К1 х К2,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где:</w:t>
            </w:r>
          </w:p>
          <w:p w14:paraId="68450E2D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начальная (минимальная) цена предмета аукциона (цена лота);</w:t>
            </w:r>
          </w:p>
          <w:p w14:paraId="3C3DCE55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БС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– размер базовой ставки платы по договору на установку и эксплуатацию рекламной конструкции</w:t>
            </w:r>
            <w:r w:rsidR="00C51D14" w:rsidRPr="00446F6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2161A1" w14:textId="77777777" w:rsidR="00F61835" w:rsidRPr="00446F61" w:rsidRDefault="00F61835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6F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Pr="00446F61">
              <w:rPr>
                <w:rFonts w:ascii="Times New Roman" w:hAnsi="Times New Roman" w:cs="Times New Roman"/>
                <w:sz w:val="24"/>
                <w:szCs w:val="24"/>
              </w:rPr>
              <w:t xml:space="preserve"> - площадь информационного поля рекламной конструкции</w:t>
            </w:r>
            <w:r w:rsidR="00E446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DAB33A8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E446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период размещения рекламной конструкции равный 12 месяцам;</w:t>
            </w:r>
          </w:p>
          <w:p w14:paraId="0BE98987" w14:textId="77777777" w:rsidR="00293041" w:rsidRPr="00E44695" w:rsidRDefault="00074527" w:rsidP="00F61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К1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F61835" w:rsidRPr="00E44695">
              <w:rPr>
                <w:rFonts w:ascii="Times New Roman" w:hAnsi="Times New Roman" w:cs="Times New Roman"/>
                <w:sz w:val="24"/>
                <w:szCs w:val="24"/>
              </w:rPr>
              <w:t>коэффициент учета территориального расположения рекламной конструкции (в части расположения либо визуального восприятия с улицы) в соответствии с категорией территориального расположения;</w:t>
            </w:r>
          </w:p>
          <w:p w14:paraId="194DBD30" w14:textId="77777777" w:rsidR="00F61835" w:rsidRPr="00E44695" w:rsidRDefault="00F61835" w:rsidP="00F6183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</w:pPr>
            <w:r w:rsidRPr="00E44695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К2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–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коэффициент</w:t>
            </w:r>
            <w:r w:rsidR="00C368F5"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вида рекламной конструкции;</w:t>
            </w:r>
          </w:p>
          <w:p w14:paraId="565F964E" w14:textId="77777777" w:rsidR="003413FA" w:rsidRPr="00275F93" w:rsidRDefault="00CC48B8" w:rsidP="000745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Значения коэффициентов К1, К2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4695">
              <w:rPr>
                <w:rFonts w:ascii="Times New Roman" w:hAnsi="Times New Roman" w:cs="Times New Roman"/>
                <w:sz w:val="24"/>
                <w:szCs w:val="24"/>
              </w:rPr>
              <w:t>определены согласно Методике</w:t>
            </w:r>
            <w:r w:rsidR="00275F93" w:rsidRPr="00E446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60D32" w14:textId="77777777" w:rsidR="003413FA" w:rsidRPr="009F7D3A" w:rsidRDefault="003413FA" w:rsidP="00074527">
            <w:pPr>
              <w:jc w:val="both"/>
              <w:rPr>
                <w:rFonts w:ascii="Times New Roman" w:hAnsi="Times New Roman" w:cs="Times New Roman"/>
                <w:sz w:val="6"/>
                <w:szCs w:val="6"/>
                <w:highlight w:val="red"/>
              </w:rPr>
            </w:pPr>
          </w:p>
          <w:p w14:paraId="65050F5A" w14:textId="77777777" w:rsidR="00074527" w:rsidRPr="00275F93" w:rsidRDefault="00074527" w:rsidP="0007452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 начальн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(минимальн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це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 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предмета аукциона (цены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лота</w:t>
            </w:r>
            <w:r w:rsidR="00275F93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2AE7E2" w14:textId="1D7AF52D" w:rsidR="00CC48B8" w:rsidRPr="00275F93" w:rsidRDefault="00C51D14" w:rsidP="001B792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95076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E44695" w:rsidRP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  <w:r w:rsidR="003E7864" w:rsidRPr="00275F93">
              <w:rPr>
                <w:b/>
                <w:bCs/>
              </w:rPr>
              <w:t xml:space="preserve"> 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</w:t>
            </w:r>
            <w:r w:rsidR="003E7864" w:rsidRPr="004F3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1B79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 1 x 1,3</w:t>
            </w:r>
            <w:r w:rsidR="003E7864" w:rsidRPr="00275F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= </w:t>
            </w:r>
            <w:r w:rsidR="001B792D" w:rsidRPr="001B792D">
              <w:rPr>
                <w:rFonts w:ascii="Times New Roman" w:hAnsi="Times New Roman" w:cs="Times New Roman"/>
                <w:sz w:val="24"/>
                <w:szCs w:val="24"/>
              </w:rPr>
              <w:t>63 808,99 руб. (Шестьдесят три тысячи восемьсот восемь) рублей 99 копеек (без учета НДС).</w:t>
            </w:r>
          </w:p>
        </w:tc>
      </w:tr>
      <w:tr w:rsidR="00BE23AF" w:rsidRPr="00C063C3" w14:paraId="34DEFDF2" w14:textId="77777777" w:rsidTr="003F253B">
        <w:tc>
          <w:tcPr>
            <w:tcW w:w="709" w:type="dxa"/>
          </w:tcPr>
          <w:p w14:paraId="0BD3742A" w14:textId="77777777" w:rsidR="00BE23AF" w:rsidRPr="00936BD1" w:rsidRDefault="00EE1521" w:rsidP="0029304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28" w:type="dxa"/>
          </w:tcPr>
          <w:p w14:paraId="4A1C1565" w14:textId="77777777" w:rsidR="00BE23AF" w:rsidRPr="00936BD1" w:rsidRDefault="00FA2FB9" w:rsidP="00293041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договора</w:t>
            </w:r>
            <w:r w:rsidR="001676E9" w:rsidRPr="00936B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размещение рекламной конструкции:</w:t>
            </w:r>
          </w:p>
        </w:tc>
        <w:tc>
          <w:tcPr>
            <w:tcW w:w="5777" w:type="dxa"/>
          </w:tcPr>
          <w:p w14:paraId="326DAEFD" w14:textId="6017B6C5" w:rsidR="00BE23AF" w:rsidRPr="00936BD1" w:rsidRDefault="00936BD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BD1">
              <w:rPr>
                <w:rFonts w:ascii="Times New Roman" w:hAnsi="Times New Roman" w:cs="Times New Roman"/>
                <w:sz w:val="24"/>
                <w:szCs w:val="24"/>
              </w:rPr>
              <w:t>10 (Десять) лет.</w:t>
            </w:r>
          </w:p>
        </w:tc>
      </w:tr>
      <w:tr w:rsidR="00293041" w:rsidRPr="00C063C3" w14:paraId="0C09911D" w14:textId="77777777" w:rsidTr="003F253B">
        <w:tc>
          <w:tcPr>
            <w:tcW w:w="709" w:type="dxa"/>
          </w:tcPr>
          <w:p w14:paraId="69C1052D" w14:textId="77777777" w:rsidR="00293041" w:rsidRPr="00C063C3" w:rsidRDefault="00EE1521" w:rsidP="00293041">
            <w:pPr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14:paraId="2CF08E81" w14:textId="77777777" w:rsidR="00293041" w:rsidRPr="00C063C3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5777" w:type="dxa"/>
          </w:tcPr>
          <w:p w14:paraId="2397A7B5" w14:textId="77777777" w:rsidR="00293041" w:rsidRPr="00BF1AB8" w:rsidRDefault="00BF1AB8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293041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становлен</w:t>
            </w:r>
            <w:r w:rsidR="000827BD"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F1AB8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293041" w:rsidRPr="00C063C3" w14:paraId="01C5D0CE" w14:textId="77777777" w:rsidTr="003F253B">
        <w:tc>
          <w:tcPr>
            <w:tcW w:w="709" w:type="dxa"/>
          </w:tcPr>
          <w:p w14:paraId="6610CE83" w14:textId="77777777" w:rsidR="00293041" w:rsidRPr="00C063C3" w:rsidRDefault="00EE1521" w:rsidP="00293041">
            <w:pPr>
              <w:ind w:left="-120" w:right="-162"/>
              <w:jc w:val="center"/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6</w:t>
            </w:r>
            <w:r w:rsidR="00293041">
              <w:rPr>
                <w:rFonts w:ascii="Times New Roman" w:hAnsi="Times New Roman" w:cs="Times New Roman"/>
                <w:b/>
                <w:bCs/>
                <w:color w:val="22272F"/>
                <w:sz w:val="24"/>
                <w:szCs w:val="24"/>
              </w:rPr>
              <w:t>.1</w:t>
            </w:r>
          </w:p>
        </w:tc>
        <w:tc>
          <w:tcPr>
            <w:tcW w:w="3828" w:type="dxa"/>
          </w:tcPr>
          <w:p w14:paraId="2DCF74A6" w14:textId="77777777" w:rsidR="00A76829" w:rsidRPr="00C063C3" w:rsidRDefault="00293041" w:rsidP="00BF1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Размер задатка, срок и порядок внесения </w:t>
            </w:r>
            <w:r w:rsidRPr="00BF1A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возврата задатка</w:t>
            </w:r>
          </w:p>
        </w:tc>
        <w:tc>
          <w:tcPr>
            <w:tcW w:w="5777" w:type="dxa"/>
          </w:tcPr>
          <w:p w14:paraId="0ABABDDA" w14:textId="77777777" w:rsidR="00293041" w:rsidRPr="00E37B5F" w:rsidRDefault="00293041" w:rsidP="00293041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задатка для участия в аукционе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 начальной (минимальной) цены 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предмета аукциона 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(цены лота), что составляет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6 380,90 руб.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(Шесть тысяч триста восемьдесят</w:t>
            </w:r>
            <w:r w:rsidRPr="001B792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</w:t>
            </w:r>
            <w:r w:rsidR="00BF1AB8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92D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 w:rsidRPr="00E37B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копеек. </w:t>
            </w:r>
          </w:p>
          <w:p w14:paraId="39121ADA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Сумма задатка перечисляется (вносится) на банковские реквизиты Оператора Электронной площадки. </w:t>
            </w:r>
          </w:p>
          <w:p w14:paraId="069D020D" w14:textId="77777777" w:rsidR="00C74F2D" w:rsidRPr="00C74F2D" w:rsidRDefault="00C74F2D" w:rsidP="00C74F2D">
            <w:pPr>
              <w:keepNext/>
              <w:keepLines/>
              <w:shd w:val="clear" w:color="auto" w:fill="FFFFFF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Инструкция (памятка) по работе со счетами и перечислению/выводу денежных средств на Универсальной торговой платформе                          АО «Сбербанк-АСТ» размещена на официальном сайте универсальной торговой платформы                         </w:t>
            </w: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АО «Сбербанк-АСТ» в разделе «Инструкции по работе в торговой секции «Приватизация, аренда и продажа прав».</w:t>
            </w:r>
          </w:p>
          <w:p w14:paraId="506472EE" w14:textId="77777777" w:rsidR="00C74F2D" w:rsidRDefault="00C74F2D" w:rsidP="00C74F2D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Порядок и сроки внесения денежных средств в качестве задатка также определены регламентом соответствующей торговой секции «Приватизация, аренда и продажа прав» Электронной площадки                 АО «Сбербанк-АСТ».</w:t>
            </w:r>
          </w:p>
          <w:p w14:paraId="3899F5DE" w14:textId="77777777" w:rsidR="00293041" w:rsidRPr="00C74F2D" w:rsidRDefault="00293041" w:rsidP="00293041">
            <w:pPr>
              <w:keepNext/>
              <w:keepLines/>
              <w:shd w:val="clear" w:color="auto" w:fill="FFFFFF"/>
              <w:spacing w:line="259" w:lineRule="auto"/>
              <w:jc w:val="both"/>
              <w:textAlignment w:val="top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Порядок и сроки возврата задатка:</w:t>
            </w:r>
          </w:p>
          <w:p w14:paraId="057A2496" w14:textId="77777777" w:rsidR="00C74F2D" w:rsidRPr="00C74F2D" w:rsidRDefault="00C74F2D" w:rsidP="00C74F2D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Порядок и сроки возврата задатка определяются действующим законодательством Р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оссийской Федерации, настоящей Д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окументацией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 аукционе</w:t>
            </w:r>
            <w:r w:rsidRPr="00BF23A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 также соответствующим регламентом </w:t>
            </w:r>
            <w:r w:rsidRPr="00686F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инструкциями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Электронной площадки 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D743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Универсальной торговой платформы АО «Сбербанк-АСТ»)</w:t>
            </w:r>
            <w:r w:rsidRPr="00D7433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A04B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регламентом торговой секции «Приватизация, аренда и продажа прав» Электронной площадки                 АО «Сбербанк-АСТ».</w:t>
            </w:r>
          </w:p>
          <w:p w14:paraId="39DA474A" w14:textId="77777777" w:rsidR="00842005" w:rsidRP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отмены аукциона Организатором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задаток возвращается Претендентам в течение 5 рабочих дней с даты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принятия решения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об отказе от проведения аукциона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5EDAF96" w14:textId="77777777" w:rsidR="00842005" w:rsidRDefault="00842005" w:rsidP="00842005">
            <w:pPr>
              <w:autoSpaceDE w:val="0"/>
              <w:autoSpaceDN w:val="0"/>
              <w:adjustRightInd w:val="0"/>
              <w:ind w:firstLine="514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отзыва заявки Претендентом до окончания срока подачи заявок задаток возвращается такому Претенденту в течение 5 рабочих дней с даты поступления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Организатору аукциона 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уведомления об отзыве заявки на участие в аукционе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Оператора Электронной площадки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75CED5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Претендента, не допущенного к участию в аукционе, возвращается такому Претенденту в течение 5 рабочих дней с даты размещения протокола рассмотрения заявок на участие в аукционе.</w:t>
            </w:r>
          </w:p>
          <w:p w14:paraId="648C83D7" w14:textId="77777777" w:rsidR="00842005" w:rsidRP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>Задаток участника, который принял участие в аукционе, но не стал Победителем, за исключением участника аукциона, который сделал предпоследнее предложение о цене предмета аукциона (цене лота)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(Новый победитель)</w:t>
            </w:r>
            <w:r w:rsidRPr="008420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возвращается такому участнику в течение 5 рабочих дней с даты размещения протокола об итогах аукциона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DAAAD5D" w14:textId="77777777" w:rsidR="00842005" w:rsidRDefault="00842005" w:rsidP="00842005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Задаток, внесенный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частником аукциона, который сделал предпоследнее предложение о цене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предмета аукциона (цене лота)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возвращается такому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частнику аукциона в течение 5 рабочих дней с даты подписания договора </w:t>
            </w:r>
            <w:r w:rsidR="001A215F"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>с Победителем аукциона.</w:t>
            </w:r>
          </w:p>
          <w:p w14:paraId="17C9B5F5" w14:textId="77777777" w:rsidR="004064F9" w:rsidRPr="00686FAD" w:rsidRDefault="001A215F" w:rsidP="004064F9">
            <w:pPr>
              <w:autoSpaceDE w:val="0"/>
              <w:autoSpaceDN w:val="0"/>
              <w:adjustRightInd w:val="0"/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215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Задаток Победителя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лица,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подавшего единственную заявку на участие в аукционе (в случае, если указанная заявка соответствует требованиям и условиям, предусмотренным Извещением о проведении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лица, признанного аукционной комиссией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единственным участником аукциона, а также Единственного участника аукциона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(при условии заключения договора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установку и эксплуатацию рекламной конструкции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с соответствующим Победителем</w:t>
            </w:r>
            <w:r w:rsidR="00E74F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Новым победителем/лицом либо участником аукциона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порядке, предусмотренном законодательством Российской Федерации и настоящ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им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Извещением о проведении 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аукцион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засчитывается в счет исполнения обязательств по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заключенному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договору </w:t>
            </w:r>
            <w:r w:rsidR="004064F9">
              <w:rPr>
                <w:rFonts w:ascii="Times New Roman" w:eastAsia="Calibri" w:hAnsi="Times New Roman" w:cs="Times New Roman"/>
                <w:sz w:val="24"/>
                <w:szCs w:val="24"/>
              </w:rPr>
              <w:t>на установку и эксплуатацию рекламной конструкции</w:t>
            </w:r>
            <w:r w:rsidR="004064F9"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0564482" w14:textId="77777777" w:rsidR="00842005" w:rsidRDefault="001A215F" w:rsidP="001A215F">
            <w:pPr>
              <w:ind w:firstLine="3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уклонения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обедителя аукциона, Нового победителя, 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лица либо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участника </w:t>
            </w:r>
            <w:proofErr w:type="gramStart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аукциона</w:t>
            </w:r>
            <w:proofErr w:type="gramEnd"/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с которым заключается договор на установку и эксплуатацию рекламной конструкции в случае признания аукциона несостоявшимся по соответствующему основанию в соответствии с требованиями настоящего</w:t>
            </w:r>
            <w:r w:rsidR="004064F9"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Извещения</w:t>
            </w:r>
            <w:r w:rsidRPr="004064F9">
              <w:rPr>
                <w:rFonts w:ascii="Times New Roman" w:eastAsia="Calibri" w:hAnsi="Times New Roman" w:cs="Times New Roman"/>
                <w:sz w:val="24"/>
                <w:szCs w:val="24"/>
              </w:rPr>
              <w:t>, от заключения договора на установку и эксплуатацию рекламной конструкции, задаток, внесенный ими, не возвращается.</w:t>
            </w:r>
          </w:p>
          <w:p w14:paraId="788EF428" w14:textId="77777777" w:rsidR="009E5E2F" w:rsidRPr="009E5E2F" w:rsidRDefault="009E5E2F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1C2">
              <w:rPr>
                <w:rFonts w:ascii="Times New Roman" w:eastAsia="Calibri" w:hAnsi="Times New Roman" w:cs="Times New Roman"/>
                <w:sz w:val="24"/>
                <w:szCs w:val="24"/>
              </w:rPr>
              <w:t>В случае отказа Организатора аукциона от заключения договора на установку и эксплуатацию рекламной конструкции в случаях, предусмотренных настоящим Извещением, задаток внесенный Победителем аукциона, Новым победителем либо участником аукциона, с которым заключается такой договор в случае признания аукциона несостоявшимся по соответствующему основанию в соответствии с требованиями настоящего Извещения, возвращается Организатором аукциона таким лицам в течение 5 рабочих с даты размещения протокола об отказе от заключения договора на установку и эксплуатацию рекламной конструкции.</w:t>
            </w:r>
          </w:p>
          <w:p w14:paraId="1F39A6EF" w14:textId="77777777" w:rsidR="00293041" w:rsidRPr="00E37B5F" w:rsidRDefault="00293041" w:rsidP="009E5E2F">
            <w:pPr>
              <w:ind w:firstLine="459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Извещение о проведении аукциона явля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тся условиями публичной оферты в соответствии со статьей 437 Гражданского </w:t>
            </w:r>
            <w:r w:rsidR="00D7433A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>одекса Российской Федерации. Подача документов на участие в аукционе и перечисление задатка являются акцептом такой оферты и договор о задатке считается заключенным в письменной форме на условиях, изложенных в настояще</w:t>
            </w:r>
            <w:r w:rsidR="001A215F">
              <w:rPr>
                <w:rFonts w:ascii="Times New Roman" w:eastAsia="Calibri" w:hAnsi="Times New Roman" w:cs="Times New Roman"/>
                <w:sz w:val="24"/>
                <w:szCs w:val="24"/>
              </w:rPr>
              <w:t>м Извещении</w:t>
            </w:r>
            <w:r w:rsidRPr="006F25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293041" w:rsidRPr="00C063C3" w14:paraId="4A04C6EE" w14:textId="77777777" w:rsidTr="003F253B">
        <w:tc>
          <w:tcPr>
            <w:tcW w:w="709" w:type="dxa"/>
          </w:tcPr>
          <w:p w14:paraId="1CE8283C" w14:textId="77777777" w:rsidR="00293041" w:rsidRPr="00C063C3" w:rsidRDefault="00EE1521" w:rsidP="00293041">
            <w:pPr>
              <w:widowControl w:val="0"/>
              <w:ind w:left="-120" w:right="-1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293041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9605" w:type="dxa"/>
            <w:gridSpan w:val="2"/>
          </w:tcPr>
          <w:p w14:paraId="115C3E86" w14:textId="77777777" w:rsidR="004064F9" w:rsidRPr="005C380E" w:rsidRDefault="004064F9" w:rsidP="004064F9">
            <w:pPr>
              <w:widowControl w:val="0"/>
              <w:spacing w:line="259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3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Реквизиты счета для перечисления задатка</w:t>
            </w:r>
            <w:r w:rsidRPr="00507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AD7520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получателя: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АО «Сбербанк-АСТ»;</w:t>
            </w:r>
          </w:p>
          <w:p w14:paraId="51739F7A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ИНН: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7707308480;</w:t>
            </w:r>
          </w:p>
          <w:p w14:paraId="5BB9F498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КПП: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770401001;</w:t>
            </w:r>
          </w:p>
          <w:p w14:paraId="07E94CEE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Расчетный счет: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40702810300020038047;</w:t>
            </w:r>
          </w:p>
          <w:p w14:paraId="1C38F48B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Банк получателя:</w:t>
            </w:r>
          </w:p>
          <w:p w14:paraId="500A472C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банка: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ПАО «Сбербанк России» г. Москва;</w:t>
            </w:r>
          </w:p>
          <w:p w14:paraId="3559322F" w14:textId="77777777" w:rsidR="004064F9" w:rsidRPr="00686FAD" w:rsidRDefault="004064F9" w:rsidP="004064F9">
            <w:pPr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БИК: </w:t>
            </w:r>
            <w:r w:rsidRPr="00686F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044525225;</w:t>
            </w:r>
          </w:p>
          <w:p w14:paraId="39E70EB0" w14:textId="77777777" w:rsidR="004064F9" w:rsidRPr="00686FAD" w:rsidRDefault="004064F9" w:rsidP="004064F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Корреспондентский счет:</w:t>
            </w:r>
            <w:r w:rsidRPr="00686F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30101810400000000225;</w:t>
            </w:r>
          </w:p>
          <w:p w14:paraId="702B5911" w14:textId="77777777" w:rsidR="00300BF2" w:rsidRPr="00AD2AF2" w:rsidRDefault="004064F9" w:rsidP="00145C3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FA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Назначение платежа:</w:t>
            </w:r>
            <w:r w:rsidRPr="00686FA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задаток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(НДС не облагается)</w:t>
            </w:r>
            <w:r w:rsidRPr="00686F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(ИНН плательщика)</w:t>
            </w:r>
            <w:r w:rsidR="00145C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93041" w:rsidRPr="00C063C3" w14:paraId="5C6DFD0A" w14:textId="77777777" w:rsidTr="003F253B">
        <w:tc>
          <w:tcPr>
            <w:tcW w:w="709" w:type="dxa"/>
          </w:tcPr>
          <w:p w14:paraId="345065B7" w14:textId="77777777" w:rsidR="00293041" w:rsidRPr="003171F6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1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828" w:type="dxa"/>
          </w:tcPr>
          <w:p w14:paraId="0B5ADB60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об обеспечении исполнения договора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установку и эксплуатацию рекламной конструкции</w:t>
            </w:r>
          </w:p>
        </w:tc>
        <w:tc>
          <w:tcPr>
            <w:tcW w:w="5777" w:type="dxa"/>
          </w:tcPr>
          <w:p w14:paraId="379EA6B3" w14:textId="77777777" w:rsidR="00293041" w:rsidRPr="001B792D" w:rsidRDefault="009F7D3A" w:rsidP="00293041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="00293041" w:rsidRPr="001B792D">
              <w:rPr>
                <w:rFonts w:ascii="Times New Roman" w:hAnsi="Times New Roman" w:cs="Times New Roman"/>
                <w:iCs/>
                <w:sz w:val="24"/>
                <w:szCs w:val="24"/>
              </w:rPr>
              <w:t>е установлено.</w:t>
            </w:r>
          </w:p>
        </w:tc>
      </w:tr>
      <w:tr w:rsidR="00293041" w:rsidRPr="00C063C3" w14:paraId="3105ECA5" w14:textId="77777777" w:rsidTr="003F253B">
        <w:tc>
          <w:tcPr>
            <w:tcW w:w="709" w:type="dxa"/>
          </w:tcPr>
          <w:p w14:paraId="02914493" w14:textId="77777777" w:rsidR="00293041" w:rsidRPr="00465C82" w:rsidRDefault="00EE1521" w:rsidP="00293041">
            <w:pPr>
              <w:ind w:left="-113" w:right="-1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1A006A03" w14:textId="77777777" w:rsidR="00293041" w:rsidRPr="00465C82" w:rsidRDefault="00293041" w:rsidP="002930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Величина повышения начальной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(минимальной)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цены </w:t>
            </w:r>
            <w:r w:rsidR="004064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предмета аукциона (цены лота) </w:t>
            </w:r>
            <w:r w:rsidRPr="00465C82">
              <w:rPr>
                <w:rFonts w:ascii="Times New Roman" w:hAnsi="Times New Roman" w:cs="Times New Roman"/>
                <w:b/>
                <w:sz w:val="24"/>
                <w:szCs w:val="24"/>
              </w:rPr>
              <w:t>(«шаг аукциона»)</w:t>
            </w:r>
          </w:p>
        </w:tc>
        <w:tc>
          <w:tcPr>
            <w:tcW w:w="5777" w:type="dxa"/>
          </w:tcPr>
          <w:p w14:paraId="1CEFA7D2" w14:textId="77777777" w:rsidR="00293041" w:rsidRPr="00C063C3" w:rsidRDefault="00293041" w:rsidP="001B79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>станавливается в размере</w:t>
            </w:r>
            <w:r w:rsidR="00CE4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319" w:rsidRPr="00B931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62980">
              <w:rPr>
                <w:rFonts w:ascii="Times New Roman" w:hAnsi="Times New Roman" w:cs="Times New Roman"/>
                <w:sz w:val="24"/>
                <w:szCs w:val="24"/>
              </w:rPr>
              <w:t xml:space="preserve">% начальной (минимальной) цены договора (цены лота).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составляет </w:t>
            </w:r>
            <w:r w:rsidR="001B792D">
              <w:rPr>
                <w:rFonts w:ascii="Times New Roman" w:hAnsi="Times New Roman" w:cs="Times New Roman"/>
                <w:sz w:val="24"/>
                <w:szCs w:val="24"/>
              </w:rPr>
              <w:t xml:space="preserve">3 190,45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 xml:space="preserve">руб. (Три тысячи сто девяносто)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28394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копеек. </w:t>
            </w:r>
          </w:p>
        </w:tc>
      </w:tr>
    </w:tbl>
    <w:p w14:paraId="4B54491D" w14:textId="77777777" w:rsidR="00CD3C2F" w:rsidRPr="00CD3C2F" w:rsidRDefault="00CD3C2F" w:rsidP="00CD3C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D3C2F" w:rsidRPr="00CD3C2F" w:rsidSect="007A1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522D7"/>
    <w:multiLevelType w:val="hybridMultilevel"/>
    <w:tmpl w:val="BCA6DE16"/>
    <w:lvl w:ilvl="0" w:tplc="75A82C9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D61A5F"/>
    <w:multiLevelType w:val="hybridMultilevel"/>
    <w:tmpl w:val="B072A6DE"/>
    <w:lvl w:ilvl="0" w:tplc="63C4C5E0">
      <w:start w:val="1"/>
      <w:numFmt w:val="decimal"/>
      <w:lvlText w:val="%1)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 w15:restartNumberingAfterBreak="0">
    <w:nsid w:val="1BE31BED"/>
    <w:multiLevelType w:val="hybridMultilevel"/>
    <w:tmpl w:val="994C6BAE"/>
    <w:lvl w:ilvl="0" w:tplc="72F6E82E">
      <w:start w:val="12"/>
      <w:numFmt w:val="decimal"/>
      <w:lvlText w:val="%1)"/>
      <w:lvlJc w:val="left"/>
      <w:pPr>
        <w:ind w:left="677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 w15:restartNumberingAfterBreak="0">
    <w:nsid w:val="1E7B0A02"/>
    <w:multiLevelType w:val="hybridMultilevel"/>
    <w:tmpl w:val="9BB4D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615C"/>
    <w:multiLevelType w:val="hybridMultilevel"/>
    <w:tmpl w:val="5852AD7A"/>
    <w:lvl w:ilvl="0" w:tplc="6966C4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0128B"/>
    <w:multiLevelType w:val="hybridMultilevel"/>
    <w:tmpl w:val="14C06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35183"/>
    <w:multiLevelType w:val="hybridMultilevel"/>
    <w:tmpl w:val="6E58BE2A"/>
    <w:lvl w:ilvl="0" w:tplc="781A173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D793E"/>
    <w:multiLevelType w:val="hybridMultilevel"/>
    <w:tmpl w:val="DB3AC622"/>
    <w:lvl w:ilvl="0" w:tplc="0D420DB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3533C"/>
    <w:multiLevelType w:val="hybridMultilevel"/>
    <w:tmpl w:val="0870300C"/>
    <w:lvl w:ilvl="0" w:tplc="402657B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02648"/>
    <w:multiLevelType w:val="hybridMultilevel"/>
    <w:tmpl w:val="A7A01FE6"/>
    <w:lvl w:ilvl="0" w:tplc="E77AE9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9A607FE"/>
    <w:multiLevelType w:val="hybridMultilevel"/>
    <w:tmpl w:val="C8F04DAA"/>
    <w:lvl w:ilvl="0" w:tplc="3E72171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0946526">
    <w:abstractNumId w:val="5"/>
  </w:num>
  <w:num w:numId="2" w16cid:durableId="965157769">
    <w:abstractNumId w:val="3"/>
  </w:num>
  <w:num w:numId="3" w16cid:durableId="1220095764">
    <w:abstractNumId w:val="10"/>
  </w:num>
  <w:num w:numId="4" w16cid:durableId="1565218121">
    <w:abstractNumId w:val="6"/>
  </w:num>
  <w:num w:numId="5" w16cid:durableId="19742288">
    <w:abstractNumId w:val="8"/>
  </w:num>
  <w:num w:numId="6" w16cid:durableId="1174879637">
    <w:abstractNumId w:val="7"/>
  </w:num>
  <w:num w:numId="7" w16cid:durableId="965237020">
    <w:abstractNumId w:val="4"/>
  </w:num>
  <w:num w:numId="8" w16cid:durableId="1622152810">
    <w:abstractNumId w:val="0"/>
  </w:num>
  <w:num w:numId="9" w16cid:durableId="1351446725">
    <w:abstractNumId w:val="9"/>
  </w:num>
  <w:num w:numId="10" w16cid:durableId="925461783">
    <w:abstractNumId w:val="1"/>
  </w:num>
  <w:num w:numId="11" w16cid:durableId="88829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977"/>
    <w:rsid w:val="00031D6F"/>
    <w:rsid w:val="000521D5"/>
    <w:rsid w:val="0005294D"/>
    <w:rsid w:val="00053EB0"/>
    <w:rsid w:val="00054487"/>
    <w:rsid w:val="00074527"/>
    <w:rsid w:val="000827BD"/>
    <w:rsid w:val="000A74F7"/>
    <w:rsid w:val="000D1932"/>
    <w:rsid w:val="000D5DBE"/>
    <w:rsid w:val="000F72F4"/>
    <w:rsid w:val="00120F17"/>
    <w:rsid w:val="001250E4"/>
    <w:rsid w:val="00135C03"/>
    <w:rsid w:val="00143872"/>
    <w:rsid w:val="00145C3E"/>
    <w:rsid w:val="001547E1"/>
    <w:rsid w:val="001661C7"/>
    <w:rsid w:val="001676E9"/>
    <w:rsid w:val="00172319"/>
    <w:rsid w:val="00174608"/>
    <w:rsid w:val="001748E5"/>
    <w:rsid w:val="001767F3"/>
    <w:rsid w:val="0018318B"/>
    <w:rsid w:val="001A08E4"/>
    <w:rsid w:val="001A215F"/>
    <w:rsid w:val="001B1F07"/>
    <w:rsid w:val="001B365C"/>
    <w:rsid w:val="001B5E04"/>
    <w:rsid w:val="001B792D"/>
    <w:rsid w:val="001D39F4"/>
    <w:rsid w:val="001D550A"/>
    <w:rsid w:val="001E5AA9"/>
    <w:rsid w:val="001F65F1"/>
    <w:rsid w:val="002134BE"/>
    <w:rsid w:val="0024124B"/>
    <w:rsid w:val="00260443"/>
    <w:rsid w:val="00272362"/>
    <w:rsid w:val="002746CB"/>
    <w:rsid w:val="00275F93"/>
    <w:rsid w:val="002805DF"/>
    <w:rsid w:val="00283942"/>
    <w:rsid w:val="00293041"/>
    <w:rsid w:val="002930A0"/>
    <w:rsid w:val="002A0CB0"/>
    <w:rsid w:val="002A7D16"/>
    <w:rsid w:val="002B1383"/>
    <w:rsid w:val="002E41CF"/>
    <w:rsid w:val="00300BF2"/>
    <w:rsid w:val="003160C8"/>
    <w:rsid w:val="003171F6"/>
    <w:rsid w:val="00320276"/>
    <w:rsid w:val="003413FA"/>
    <w:rsid w:val="003456B3"/>
    <w:rsid w:val="003535E9"/>
    <w:rsid w:val="00356892"/>
    <w:rsid w:val="0036510A"/>
    <w:rsid w:val="00373157"/>
    <w:rsid w:val="00390443"/>
    <w:rsid w:val="003962BC"/>
    <w:rsid w:val="003D0D0F"/>
    <w:rsid w:val="003D63B1"/>
    <w:rsid w:val="003E2893"/>
    <w:rsid w:val="003E7864"/>
    <w:rsid w:val="003F253B"/>
    <w:rsid w:val="00401F35"/>
    <w:rsid w:val="004064F9"/>
    <w:rsid w:val="0042402C"/>
    <w:rsid w:val="00431121"/>
    <w:rsid w:val="004321A1"/>
    <w:rsid w:val="00440945"/>
    <w:rsid w:val="00446F61"/>
    <w:rsid w:val="004476D6"/>
    <w:rsid w:val="004550FD"/>
    <w:rsid w:val="00465C82"/>
    <w:rsid w:val="004A1C5E"/>
    <w:rsid w:val="004B04D7"/>
    <w:rsid w:val="004D1C8F"/>
    <w:rsid w:val="004D3699"/>
    <w:rsid w:val="004E01C5"/>
    <w:rsid w:val="004E037D"/>
    <w:rsid w:val="004E731C"/>
    <w:rsid w:val="004F3972"/>
    <w:rsid w:val="00505ACC"/>
    <w:rsid w:val="00505DDB"/>
    <w:rsid w:val="005213A9"/>
    <w:rsid w:val="00521E89"/>
    <w:rsid w:val="00523849"/>
    <w:rsid w:val="00534981"/>
    <w:rsid w:val="00543B69"/>
    <w:rsid w:val="00546394"/>
    <w:rsid w:val="005473DA"/>
    <w:rsid w:val="00566222"/>
    <w:rsid w:val="00572A57"/>
    <w:rsid w:val="00576054"/>
    <w:rsid w:val="005841C2"/>
    <w:rsid w:val="005B63FC"/>
    <w:rsid w:val="005C11FF"/>
    <w:rsid w:val="005C5154"/>
    <w:rsid w:val="005E3B7B"/>
    <w:rsid w:val="005F784F"/>
    <w:rsid w:val="00602BB4"/>
    <w:rsid w:val="0061012C"/>
    <w:rsid w:val="00623A78"/>
    <w:rsid w:val="00632977"/>
    <w:rsid w:val="006408E3"/>
    <w:rsid w:val="006722B9"/>
    <w:rsid w:val="0067669A"/>
    <w:rsid w:val="006854ED"/>
    <w:rsid w:val="006A681E"/>
    <w:rsid w:val="006D7895"/>
    <w:rsid w:val="006E620A"/>
    <w:rsid w:val="006F24AD"/>
    <w:rsid w:val="006F2583"/>
    <w:rsid w:val="006F5404"/>
    <w:rsid w:val="00702F7C"/>
    <w:rsid w:val="007108E2"/>
    <w:rsid w:val="00712941"/>
    <w:rsid w:val="007341AE"/>
    <w:rsid w:val="00761D2C"/>
    <w:rsid w:val="007740FC"/>
    <w:rsid w:val="00781993"/>
    <w:rsid w:val="00796999"/>
    <w:rsid w:val="007A1B17"/>
    <w:rsid w:val="007B021C"/>
    <w:rsid w:val="007C28A1"/>
    <w:rsid w:val="007C6767"/>
    <w:rsid w:val="007E3578"/>
    <w:rsid w:val="007F2932"/>
    <w:rsid w:val="00807CC0"/>
    <w:rsid w:val="00815E8D"/>
    <w:rsid w:val="0082206F"/>
    <w:rsid w:val="00836E41"/>
    <w:rsid w:val="00842005"/>
    <w:rsid w:val="00855955"/>
    <w:rsid w:val="00855CB8"/>
    <w:rsid w:val="0087775A"/>
    <w:rsid w:val="00891110"/>
    <w:rsid w:val="008B300B"/>
    <w:rsid w:val="008B3F66"/>
    <w:rsid w:val="008C5701"/>
    <w:rsid w:val="008D191B"/>
    <w:rsid w:val="00905436"/>
    <w:rsid w:val="009177E5"/>
    <w:rsid w:val="00936BD1"/>
    <w:rsid w:val="009430FF"/>
    <w:rsid w:val="00945F72"/>
    <w:rsid w:val="00953409"/>
    <w:rsid w:val="00962D47"/>
    <w:rsid w:val="00970424"/>
    <w:rsid w:val="00970D40"/>
    <w:rsid w:val="009856F3"/>
    <w:rsid w:val="00995925"/>
    <w:rsid w:val="009A0760"/>
    <w:rsid w:val="009A444A"/>
    <w:rsid w:val="009B2E61"/>
    <w:rsid w:val="009B4888"/>
    <w:rsid w:val="009C0ADB"/>
    <w:rsid w:val="009C4230"/>
    <w:rsid w:val="009C44F7"/>
    <w:rsid w:val="009D2B06"/>
    <w:rsid w:val="009D4C8C"/>
    <w:rsid w:val="009E5E2F"/>
    <w:rsid w:val="009F1881"/>
    <w:rsid w:val="009F739F"/>
    <w:rsid w:val="009F7D3A"/>
    <w:rsid w:val="00A272FB"/>
    <w:rsid w:val="00A30EE4"/>
    <w:rsid w:val="00A31A5A"/>
    <w:rsid w:val="00A32D5A"/>
    <w:rsid w:val="00A462E2"/>
    <w:rsid w:val="00A46394"/>
    <w:rsid w:val="00A5282D"/>
    <w:rsid w:val="00A52E7D"/>
    <w:rsid w:val="00A6158D"/>
    <w:rsid w:val="00A752FF"/>
    <w:rsid w:val="00A76829"/>
    <w:rsid w:val="00A95D15"/>
    <w:rsid w:val="00AA4899"/>
    <w:rsid w:val="00AA6C47"/>
    <w:rsid w:val="00AB2A52"/>
    <w:rsid w:val="00AC09DD"/>
    <w:rsid w:val="00AD2AF2"/>
    <w:rsid w:val="00AE513E"/>
    <w:rsid w:val="00AE5928"/>
    <w:rsid w:val="00AE63F0"/>
    <w:rsid w:val="00B34736"/>
    <w:rsid w:val="00B4100C"/>
    <w:rsid w:val="00B43131"/>
    <w:rsid w:val="00B82B6D"/>
    <w:rsid w:val="00B93183"/>
    <w:rsid w:val="00BB18ED"/>
    <w:rsid w:val="00BC6DE3"/>
    <w:rsid w:val="00BD698C"/>
    <w:rsid w:val="00BE23AF"/>
    <w:rsid w:val="00BF1AB8"/>
    <w:rsid w:val="00BF23A3"/>
    <w:rsid w:val="00C063C3"/>
    <w:rsid w:val="00C168C2"/>
    <w:rsid w:val="00C26AC0"/>
    <w:rsid w:val="00C35CA8"/>
    <w:rsid w:val="00C368F5"/>
    <w:rsid w:val="00C51D14"/>
    <w:rsid w:val="00C53910"/>
    <w:rsid w:val="00C562CB"/>
    <w:rsid w:val="00C74F2D"/>
    <w:rsid w:val="00C8713B"/>
    <w:rsid w:val="00C95076"/>
    <w:rsid w:val="00C960A6"/>
    <w:rsid w:val="00CA4257"/>
    <w:rsid w:val="00CB2499"/>
    <w:rsid w:val="00CC48B8"/>
    <w:rsid w:val="00CD3C2F"/>
    <w:rsid w:val="00CE1AA3"/>
    <w:rsid w:val="00CE458A"/>
    <w:rsid w:val="00CF7AED"/>
    <w:rsid w:val="00D10EC4"/>
    <w:rsid w:val="00D1487C"/>
    <w:rsid w:val="00D1537C"/>
    <w:rsid w:val="00D437A3"/>
    <w:rsid w:val="00D67F7A"/>
    <w:rsid w:val="00D7433A"/>
    <w:rsid w:val="00D76F77"/>
    <w:rsid w:val="00D9292D"/>
    <w:rsid w:val="00D93B1D"/>
    <w:rsid w:val="00D96778"/>
    <w:rsid w:val="00DB0C8E"/>
    <w:rsid w:val="00DD2DB3"/>
    <w:rsid w:val="00E007B7"/>
    <w:rsid w:val="00E04419"/>
    <w:rsid w:val="00E309E3"/>
    <w:rsid w:val="00E37900"/>
    <w:rsid w:val="00E37B5F"/>
    <w:rsid w:val="00E44695"/>
    <w:rsid w:val="00E44DFB"/>
    <w:rsid w:val="00E458D5"/>
    <w:rsid w:val="00E65D28"/>
    <w:rsid w:val="00E74F6F"/>
    <w:rsid w:val="00E804AA"/>
    <w:rsid w:val="00E9301C"/>
    <w:rsid w:val="00EA11ED"/>
    <w:rsid w:val="00EB2E78"/>
    <w:rsid w:val="00EB4607"/>
    <w:rsid w:val="00EB53D3"/>
    <w:rsid w:val="00EE1521"/>
    <w:rsid w:val="00EF2BC0"/>
    <w:rsid w:val="00EF7DF4"/>
    <w:rsid w:val="00F11451"/>
    <w:rsid w:val="00F15FDE"/>
    <w:rsid w:val="00F266FA"/>
    <w:rsid w:val="00F45D45"/>
    <w:rsid w:val="00F51EBE"/>
    <w:rsid w:val="00F57C60"/>
    <w:rsid w:val="00F61835"/>
    <w:rsid w:val="00F62980"/>
    <w:rsid w:val="00FA2FB9"/>
    <w:rsid w:val="00FA3DF2"/>
    <w:rsid w:val="00FB3B1B"/>
    <w:rsid w:val="00FB6178"/>
    <w:rsid w:val="00FC6001"/>
    <w:rsid w:val="00FE643B"/>
    <w:rsid w:val="00FE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8509"/>
  <w15:docId w15:val="{88B50819-7756-4C55-AF09-20CCAC08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B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3C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C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C2F"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F6298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62980"/>
    <w:rPr>
      <w:sz w:val="20"/>
      <w:szCs w:val="20"/>
    </w:rPr>
  </w:style>
  <w:style w:type="character" w:styleId="a8">
    <w:name w:val="annotation reference"/>
    <w:uiPriority w:val="99"/>
    <w:semiHidden/>
    <w:unhideWhenUsed/>
    <w:rsid w:val="00F62980"/>
    <w:rPr>
      <w:sz w:val="16"/>
      <w:szCs w:val="16"/>
    </w:rPr>
  </w:style>
  <w:style w:type="paragraph" w:styleId="a9">
    <w:name w:val="List Paragraph"/>
    <w:basedOn w:val="a"/>
    <w:uiPriority w:val="34"/>
    <w:qFormat/>
    <w:rsid w:val="00BF23A3"/>
    <w:pPr>
      <w:ind w:left="720"/>
      <w:contextualSpacing/>
    </w:pPr>
  </w:style>
  <w:style w:type="paragraph" w:customStyle="1" w:styleId="Default">
    <w:name w:val="Default"/>
    <w:rsid w:val="00905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annotation subject"/>
    <w:basedOn w:val="a6"/>
    <w:next w:val="a6"/>
    <w:link w:val="ab"/>
    <w:uiPriority w:val="99"/>
    <w:semiHidden/>
    <w:unhideWhenUsed/>
    <w:rsid w:val="00031D6F"/>
    <w:rPr>
      <w:b/>
      <w:bCs/>
    </w:rPr>
  </w:style>
  <w:style w:type="character" w:customStyle="1" w:styleId="ab">
    <w:name w:val="Тема примечания Знак"/>
    <w:basedOn w:val="a7"/>
    <w:link w:val="aa"/>
    <w:uiPriority w:val="99"/>
    <w:semiHidden/>
    <w:rsid w:val="00031D6F"/>
    <w:rPr>
      <w:b/>
      <w:bCs/>
      <w:sz w:val="20"/>
      <w:szCs w:val="20"/>
    </w:rPr>
  </w:style>
  <w:style w:type="paragraph" w:customStyle="1" w:styleId="ConsPlusNormal">
    <w:name w:val="ConsPlusNormal"/>
    <w:rsid w:val="004A1C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523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Revision"/>
    <w:hidden/>
    <w:uiPriority w:val="99"/>
    <w:semiHidden/>
    <w:rsid w:val="00C26AC0"/>
    <w:pPr>
      <w:spacing w:after="0" w:line="240" w:lineRule="auto"/>
    </w:pPr>
  </w:style>
  <w:style w:type="character" w:styleId="ae">
    <w:name w:val="Hyperlink"/>
    <w:basedOn w:val="a0"/>
    <w:uiPriority w:val="99"/>
    <w:unhideWhenUsed/>
    <w:rsid w:val="004E03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7</Pages>
  <Words>1899</Words>
  <Characters>10828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Антон Игоревич Милютин</cp:lastModifiedBy>
  <cp:revision>139</cp:revision>
  <cp:lastPrinted>2024-03-27T07:59:00Z</cp:lastPrinted>
  <dcterms:created xsi:type="dcterms:W3CDTF">2019-11-13T09:52:00Z</dcterms:created>
  <dcterms:modified xsi:type="dcterms:W3CDTF">2026-06-24T06:47:00Z</dcterms:modified>
</cp:coreProperties>
</file>